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F2" w:rsidRDefault="00060DF2" w:rsidP="00060DF2">
      <w:pPr>
        <w:spacing w:after="0" w:line="240" w:lineRule="auto"/>
        <w:ind w:left="5103" w:firstLine="14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060DF2" w:rsidRDefault="00060DF2" w:rsidP="00060DF2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Антикоррупционной политике государственного автономного учреждения здравоохранения «Брянская городская поликлиника №5», </w:t>
      </w:r>
      <w:r>
        <w:rPr>
          <w:rFonts w:ascii="Times New Roman" w:hAnsi="Times New Roman" w:cs="Times New Roman"/>
          <w:sz w:val="28"/>
          <w:szCs w:val="28"/>
        </w:rPr>
        <w:t>утв. приказом государственного автономного учреждения здравоохранения «Брянская городская поликлиника №5»</w:t>
      </w:r>
    </w:p>
    <w:p w:rsidR="00060DF2" w:rsidRDefault="00060DF2" w:rsidP="00060DF2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от 25 марта 2024 г. № 63</w:t>
      </w:r>
    </w:p>
    <w:p w:rsidR="00060DF2" w:rsidRDefault="00060DF2" w:rsidP="00060D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DF2" w:rsidRDefault="00060DF2" w:rsidP="00060D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DF2" w:rsidRDefault="00060DF2" w:rsidP="00060DF2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Положение</w:t>
      </w:r>
    </w:p>
    <w:p w:rsidR="00060DF2" w:rsidRDefault="00060DF2" w:rsidP="00060DF2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о сотрудничестве с правоохранительными органами </w:t>
      </w:r>
      <w:proofErr w:type="gramStart"/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по  вопросам</w:t>
      </w:r>
      <w:proofErr w:type="gramEnd"/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коррупции</w:t>
      </w:r>
    </w:p>
    <w:p w:rsidR="00060DF2" w:rsidRDefault="00060DF2" w:rsidP="00060DF2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060DF2" w:rsidRDefault="00060DF2" w:rsidP="00060DF2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60DF2" w:rsidRDefault="00060DF2" w:rsidP="00060DF2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060DF2" w:rsidRDefault="00060DF2" w:rsidP="00060DF2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40" w:lineRule="auto"/>
        <w:ind w:left="20" w:right="40"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Настоящее Положение разработано на основе статьи 75 Федерального закона от 21 ноября 2011 г. №323-ФЗ «Об основах охраны здоровья граждан в Российской Федерации», статьи 45 Федерального закона от 25 декабря 2008 г. № 273-Ф3 «О противодействии коррупции».</w:t>
      </w:r>
    </w:p>
    <w:p w:rsidR="00060DF2" w:rsidRDefault="00060DF2" w:rsidP="00060DF2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40" w:lineRule="auto"/>
        <w:ind w:left="20" w:right="40"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Настоящее Положение определяет порядок взаимодействия государственного автономного учреждения здравоохранения «Брянская городская поликлиника №5» (далее – </w:t>
      </w:r>
      <w:proofErr w:type="gramStart"/>
      <w:r>
        <w:rPr>
          <w:spacing w:val="0"/>
          <w:sz w:val="28"/>
          <w:szCs w:val="28"/>
          <w:lang w:eastAsia="ru-RU"/>
        </w:rPr>
        <w:t>организация)  с</w:t>
      </w:r>
      <w:proofErr w:type="gramEnd"/>
      <w:r>
        <w:rPr>
          <w:spacing w:val="0"/>
          <w:sz w:val="28"/>
          <w:szCs w:val="28"/>
          <w:lang w:eastAsia="ru-RU"/>
        </w:rPr>
        <w:t xml:space="preserve"> правоохранительными органами (далее – органы), задачи и компетенцию сторон по противодействию коррупции. </w:t>
      </w:r>
    </w:p>
    <w:p w:rsidR="00060DF2" w:rsidRDefault="00060DF2" w:rsidP="00060D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Задачами взаимодействия сторон являются:</w:t>
      </w:r>
    </w:p>
    <w:p w:rsidR="00060DF2" w:rsidRDefault="00060DF2" w:rsidP="00060D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устранение причин и условий, порождающих коррупцию;</w:t>
      </w:r>
    </w:p>
    <w:p w:rsidR="00060DF2" w:rsidRDefault="00060DF2" w:rsidP="00060D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выработка оптимальных механизмов защиты от проникновения коррупции в организации, снижение коррупционных рисков;</w:t>
      </w:r>
    </w:p>
    <w:p w:rsidR="00060DF2" w:rsidRDefault="00060DF2" w:rsidP="00060D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единой системы мониторинга и информирования сотрудни</w:t>
      </w:r>
      <w:r>
        <w:rPr>
          <w:rFonts w:ascii="Times New Roman" w:hAnsi="Times New Roman"/>
          <w:sz w:val="28"/>
          <w:szCs w:val="28"/>
        </w:rPr>
        <w:softHyphen/>
        <w:t>ков правоохранительных органов по проблемам проявления коррупции;</w:t>
      </w:r>
    </w:p>
    <w:p w:rsidR="00060DF2" w:rsidRDefault="00060DF2" w:rsidP="00060D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антикоррупционная пропаганда;</w:t>
      </w:r>
    </w:p>
    <w:p w:rsidR="00060DF2" w:rsidRDefault="00060DF2" w:rsidP="00060D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общественности и правоохранительных органов, СМИ к</w:t>
      </w:r>
      <w:r>
        <w:rPr>
          <w:rFonts w:ascii="Times New Roman" w:hAnsi="Times New Roman"/>
          <w:sz w:val="28"/>
          <w:szCs w:val="28"/>
        </w:rPr>
        <w:br/>
        <w:t>сотрудничеству по вопросам противодействия коррупции в целях выработки у сотрудников навыков антикоррупционного поведения в сферах</w:t>
      </w:r>
      <w:r>
        <w:rPr>
          <w:rFonts w:ascii="Times New Roman" w:hAnsi="Times New Roman"/>
          <w:sz w:val="28"/>
          <w:szCs w:val="28"/>
        </w:rPr>
        <w:br/>
        <w:t>с повышенным риском коррупции, а также формирование нетерпимого отношения к коррупции.</w:t>
      </w:r>
    </w:p>
    <w:p w:rsidR="00060DF2" w:rsidRDefault="00060DF2" w:rsidP="00060D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Основным кругом лиц, попадающих под действие антикоррупционной политики организации, являются работники организации, находящиеся в трудовых отношениях, вне зависимости от занимаемой должности и выполняемых функций.</w:t>
      </w:r>
    </w:p>
    <w:p w:rsidR="00060DF2" w:rsidRDefault="00060DF2" w:rsidP="00060D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Настоящее положение вступает в силу с момента его утверждения</w:t>
      </w:r>
      <w:r>
        <w:rPr>
          <w:rFonts w:ascii="Times New Roman" w:hAnsi="Times New Roman"/>
          <w:sz w:val="28"/>
          <w:szCs w:val="28"/>
        </w:rPr>
        <w:br/>
        <w:t>приказом главного врача и действует до принятия нового.</w:t>
      </w:r>
    </w:p>
    <w:p w:rsidR="00060DF2" w:rsidRDefault="00060DF2" w:rsidP="00060DF2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spacing w:val="0"/>
          <w:sz w:val="28"/>
          <w:szCs w:val="28"/>
          <w:lang w:eastAsia="ru-RU"/>
        </w:rPr>
      </w:pPr>
      <w:bookmarkStart w:id="0" w:name="bookmark13"/>
      <w:r>
        <w:rPr>
          <w:spacing w:val="0"/>
          <w:sz w:val="28"/>
          <w:szCs w:val="28"/>
          <w:lang w:eastAsia="ru-RU"/>
        </w:rPr>
        <w:lastRenderedPageBreak/>
        <w:t xml:space="preserve">2. </w:t>
      </w:r>
      <w:bookmarkEnd w:id="0"/>
      <w:r>
        <w:rPr>
          <w:spacing w:val="0"/>
          <w:sz w:val="28"/>
          <w:szCs w:val="28"/>
          <w:lang w:eastAsia="ru-RU"/>
        </w:rPr>
        <w:t>Виды обращений в правоохранительные органы</w:t>
      </w:r>
    </w:p>
    <w:p w:rsidR="00060DF2" w:rsidRDefault="00060DF2" w:rsidP="00060DF2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spacing w:val="0"/>
          <w:sz w:val="28"/>
          <w:szCs w:val="28"/>
          <w:lang w:eastAsia="ru-RU"/>
        </w:rPr>
      </w:pPr>
    </w:p>
    <w:p w:rsidR="00060DF2" w:rsidRDefault="00060DF2" w:rsidP="00060DF2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spacing w:before="0"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bCs/>
          <w:spacing w:val="0"/>
          <w:sz w:val="28"/>
          <w:szCs w:val="28"/>
          <w:lang w:eastAsia="ru-RU"/>
        </w:rPr>
        <w:t>Обращение</w:t>
      </w:r>
      <w:r>
        <w:rPr>
          <w:spacing w:val="0"/>
          <w:sz w:val="28"/>
          <w:szCs w:val="28"/>
          <w:lang w:eastAsia="ru-RU"/>
        </w:rPr>
        <w:t xml:space="preserve"> – предложение, заявление, жалоба, изложенные в письменной форме   или в форме электронного документа, а также в устной форме, </w:t>
      </w:r>
      <w:proofErr w:type="gramStart"/>
      <w:r>
        <w:rPr>
          <w:spacing w:val="0"/>
          <w:sz w:val="28"/>
          <w:szCs w:val="28"/>
          <w:lang w:eastAsia="ru-RU"/>
        </w:rPr>
        <w:t>направленные  в</w:t>
      </w:r>
      <w:proofErr w:type="gramEnd"/>
      <w:r>
        <w:rPr>
          <w:spacing w:val="0"/>
          <w:sz w:val="28"/>
          <w:szCs w:val="28"/>
          <w:lang w:eastAsia="ru-RU"/>
        </w:rPr>
        <w:t xml:space="preserve"> органы. </w:t>
      </w:r>
    </w:p>
    <w:p w:rsidR="00060DF2" w:rsidRDefault="00060DF2" w:rsidP="00060DF2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spacing w:before="0"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bCs/>
          <w:spacing w:val="0"/>
          <w:sz w:val="28"/>
          <w:szCs w:val="28"/>
          <w:lang w:eastAsia="ru-RU"/>
        </w:rPr>
        <w:t>Предложение</w:t>
      </w:r>
      <w:r>
        <w:rPr>
          <w:spacing w:val="0"/>
          <w:sz w:val="28"/>
          <w:szCs w:val="28"/>
          <w:lang w:eastAsia="ru-RU"/>
        </w:rPr>
        <w:t xml:space="preserve">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060DF2" w:rsidRDefault="00060DF2" w:rsidP="00060DF2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spacing w:before="0"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bCs/>
          <w:spacing w:val="0"/>
          <w:sz w:val="28"/>
          <w:szCs w:val="28"/>
          <w:lang w:eastAsia="ru-RU"/>
        </w:rPr>
        <w:t>Заявление</w:t>
      </w:r>
      <w:r>
        <w:rPr>
          <w:spacing w:val="0"/>
          <w:sz w:val="28"/>
          <w:szCs w:val="28"/>
          <w:lang w:eastAsia="ru-RU"/>
        </w:rPr>
        <w:t xml:space="preserve"> – вид обращения, направленный на реализацию прав и интересов организации,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лиц.  </w:t>
      </w:r>
    </w:p>
    <w:p w:rsidR="00060DF2" w:rsidRDefault="00060DF2" w:rsidP="00060DF2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spacing w:before="0"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bCs/>
          <w:spacing w:val="0"/>
          <w:sz w:val="28"/>
          <w:szCs w:val="28"/>
          <w:lang w:eastAsia="ru-RU"/>
        </w:rPr>
        <w:t>Жалоба</w:t>
      </w:r>
      <w:r>
        <w:rPr>
          <w:spacing w:val="0"/>
          <w:sz w:val="28"/>
          <w:szCs w:val="28"/>
          <w:lang w:eastAsia="ru-RU"/>
        </w:rPr>
        <w:t xml:space="preserve"> – вид обращения, в котором идет речь о нарушении прав и интересов организации.</w:t>
      </w:r>
      <w:r>
        <w:rPr>
          <w:bCs/>
          <w:spacing w:val="0"/>
          <w:sz w:val="28"/>
          <w:szCs w:val="28"/>
          <w:lang w:eastAsia="ru-RU"/>
        </w:rPr>
        <w:t xml:space="preserve"> </w:t>
      </w:r>
    </w:p>
    <w:p w:rsidR="00060DF2" w:rsidRDefault="00060DF2" w:rsidP="00060DF2">
      <w:pPr>
        <w:pStyle w:val="1"/>
        <w:shd w:val="clear" w:color="auto" w:fill="auto"/>
        <w:tabs>
          <w:tab w:val="left" w:pos="142"/>
        </w:tabs>
        <w:spacing w:before="0" w:line="240" w:lineRule="auto"/>
        <w:ind w:left="709" w:firstLine="709"/>
        <w:jc w:val="both"/>
        <w:rPr>
          <w:spacing w:val="0"/>
          <w:sz w:val="28"/>
          <w:szCs w:val="28"/>
          <w:lang w:eastAsia="ru-RU"/>
        </w:rPr>
      </w:pPr>
    </w:p>
    <w:p w:rsidR="00060DF2" w:rsidRDefault="00060DF2" w:rsidP="00060DF2">
      <w:pPr>
        <w:shd w:val="clear" w:color="auto" w:fill="FFFFFF"/>
        <w:spacing w:after="0" w:line="240" w:lineRule="auto"/>
        <w:ind w:left="29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Порядок взаимодействия с правоохранительными органами</w:t>
      </w:r>
    </w:p>
    <w:p w:rsidR="00060DF2" w:rsidRDefault="00060DF2" w:rsidP="00060DF2">
      <w:pPr>
        <w:shd w:val="clear" w:color="auto" w:fill="FFFFFF"/>
        <w:spacing w:after="0" w:line="240" w:lineRule="auto"/>
        <w:ind w:left="29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0DF2" w:rsidRDefault="00060DF2" w:rsidP="00060D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Организация принимает на себя публичное обязательство</w:t>
      </w:r>
      <w:r>
        <w:rPr>
          <w:rFonts w:ascii="Times New Roman" w:hAnsi="Times New Roman"/>
          <w:sz w:val="28"/>
          <w:szCs w:val="28"/>
        </w:rPr>
        <w:br/>
        <w:t>сообщать в соответствующие правоохранительные органы о случаях</w:t>
      </w:r>
      <w:r>
        <w:rPr>
          <w:rFonts w:ascii="Times New Roman" w:hAnsi="Times New Roman"/>
          <w:sz w:val="28"/>
          <w:szCs w:val="28"/>
        </w:rPr>
        <w:br/>
        <w:t>совершения коррупционных правонарушений, о которых работникам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организации  стало</w:t>
      </w:r>
      <w:proofErr w:type="gramEnd"/>
      <w:r>
        <w:rPr>
          <w:rFonts w:ascii="Times New Roman" w:hAnsi="Times New Roman"/>
          <w:sz w:val="28"/>
          <w:szCs w:val="28"/>
        </w:rPr>
        <w:t xml:space="preserve"> известно.</w:t>
      </w:r>
    </w:p>
    <w:p w:rsidR="00060DF2" w:rsidRDefault="00060DF2" w:rsidP="00060D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Организация принимает на себя обязательство воздерживаться от</w:t>
      </w:r>
      <w:r>
        <w:rPr>
          <w:rFonts w:ascii="Times New Roman" w:hAnsi="Times New Roman"/>
          <w:sz w:val="28"/>
          <w:szCs w:val="28"/>
        </w:rPr>
        <w:br/>
        <w:t xml:space="preserve">каких-либо   санкций   в   отношении   своих   </w:t>
      </w:r>
      <w:proofErr w:type="gramStart"/>
      <w:r>
        <w:rPr>
          <w:rFonts w:ascii="Times New Roman" w:hAnsi="Times New Roman"/>
          <w:sz w:val="28"/>
          <w:szCs w:val="28"/>
        </w:rPr>
        <w:t xml:space="preserve">сотрудников,   </w:t>
      </w:r>
      <w:proofErr w:type="gramEnd"/>
      <w:r>
        <w:rPr>
          <w:rFonts w:ascii="Times New Roman" w:hAnsi="Times New Roman"/>
          <w:sz w:val="28"/>
          <w:szCs w:val="28"/>
        </w:rPr>
        <w:t>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060DF2" w:rsidRDefault="00060DF2" w:rsidP="00060DF2">
      <w:pPr>
        <w:pStyle w:val="a3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Ответственность за своевременное обращение в правоохранительные органы о подготовке или совершении коррупционного правонарушения возлагается на </w:t>
      </w:r>
      <w:proofErr w:type="gramStart"/>
      <w:r>
        <w:rPr>
          <w:rFonts w:ascii="Times New Roman" w:hAnsi="Times New Roman"/>
          <w:sz w:val="28"/>
          <w:szCs w:val="28"/>
        </w:rPr>
        <w:t xml:space="preserve">лицо,   </w:t>
      </w:r>
      <w:proofErr w:type="gramEnd"/>
      <w:r>
        <w:rPr>
          <w:rFonts w:ascii="Times New Roman" w:hAnsi="Times New Roman"/>
          <w:sz w:val="28"/>
          <w:szCs w:val="28"/>
        </w:rPr>
        <w:t>ответственного за профилактику коррупционных и иных правонарушений в организации.</w:t>
      </w:r>
    </w:p>
    <w:p w:rsidR="00060DF2" w:rsidRDefault="00060DF2" w:rsidP="00060DF2">
      <w:pPr>
        <w:pStyle w:val="a3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Администрация организации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060DF2" w:rsidRDefault="00060DF2" w:rsidP="007B6E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3.5. </w:t>
      </w:r>
      <w:r>
        <w:rPr>
          <w:rFonts w:ascii="Times New Roman" w:hAnsi="Times New Roman"/>
          <w:sz w:val="28"/>
          <w:szCs w:val="28"/>
        </w:rPr>
        <w:t>Администрация организации обязуется не допускать вмешательства в выполнение служебных обязанностей должностными лицами судебных или правоохранительных органов.</w:t>
      </w:r>
      <w:bookmarkStart w:id="1" w:name="_GoBack"/>
      <w:bookmarkEnd w:id="1"/>
    </w:p>
    <w:p w:rsidR="00060DF2" w:rsidRDefault="00060DF2" w:rsidP="00060D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DF2" w:rsidRDefault="00060DF2" w:rsidP="00060DF2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8"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Формы взаимодействия с правоохранительными органами</w:t>
      </w:r>
    </w:p>
    <w:p w:rsidR="00060DF2" w:rsidRDefault="00060DF2" w:rsidP="00060DF2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60DF2" w:rsidRDefault="00060DF2" w:rsidP="00060D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Оказание содействия уполномоченным представителям контрольно-надзорных и правоохранительных органов при проведении ими </w:t>
      </w:r>
      <w:r>
        <w:rPr>
          <w:rFonts w:ascii="Times New Roman" w:hAnsi="Times New Roman"/>
          <w:sz w:val="28"/>
          <w:szCs w:val="28"/>
        </w:rPr>
        <w:lastRenderedPageBreak/>
        <w:t>инспекционных проверок деятельности организации по вопросам предупреждения и противодействия коррупции.</w:t>
      </w:r>
    </w:p>
    <w:p w:rsidR="00060DF2" w:rsidRDefault="00060DF2" w:rsidP="00060D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060DF2" w:rsidRDefault="00060DF2" w:rsidP="00060D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60DF2" w:rsidRDefault="00060DF2" w:rsidP="00060D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060DF2" w:rsidRDefault="00060DF2" w:rsidP="00060D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DF2" w:rsidRDefault="00060DF2" w:rsidP="0006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DF2" w:rsidRDefault="00060DF2" w:rsidP="00060DF2"/>
    <w:p w:rsidR="00060DF2" w:rsidRDefault="00060DF2" w:rsidP="00060DF2"/>
    <w:p w:rsidR="005F7794" w:rsidRDefault="005F7794"/>
    <w:sectPr w:rsidR="005F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76788"/>
    <w:multiLevelType w:val="multilevel"/>
    <w:tmpl w:val="25847DC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7D02237"/>
    <w:multiLevelType w:val="multilevel"/>
    <w:tmpl w:val="3024418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BE"/>
    <w:rsid w:val="00060DF2"/>
    <w:rsid w:val="000C42BE"/>
    <w:rsid w:val="005F7794"/>
    <w:rsid w:val="007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1BD50-A0E0-4D54-AAAE-92F48214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F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D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1"/>
    <w:locked/>
    <w:rsid w:val="00060DF2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4"/>
    <w:rsid w:val="00060DF2"/>
    <w:pPr>
      <w:shd w:val="clear" w:color="auto" w:fill="FFFFFF"/>
      <w:spacing w:before="360" w:after="0" w:line="465" w:lineRule="exact"/>
      <w:ind w:hanging="4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character" w:customStyle="1" w:styleId="3">
    <w:name w:val="Заголовок №3_"/>
    <w:basedOn w:val="a0"/>
    <w:link w:val="30"/>
    <w:locked/>
    <w:rsid w:val="00060DF2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060DF2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pacing w:val="1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2024-04-03T11:22:00Z</dcterms:created>
  <dcterms:modified xsi:type="dcterms:W3CDTF">2024-04-03T11:27:00Z</dcterms:modified>
</cp:coreProperties>
</file>